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000000" w:space="1" w:sz="4" w:val="single"/>
        </w:pBdr>
        <w:rPr>
          <w:rFonts w:ascii="Calibri" w:cs="Calibri" w:eastAsia="Calibri" w:hAnsi="Calibri"/>
          <w:smallCaps w:val="0"/>
          <w:sz w:val="24"/>
          <w:szCs w:val="24"/>
        </w:rPr>
      </w:pPr>
      <w:r w:rsidDel="00000000" w:rsidR="00000000" w:rsidRPr="00000000">
        <w:rPr>
          <w:rFonts w:ascii="DIN Condensed" w:cs="DIN Condensed" w:eastAsia="DIN Condensed" w:hAnsi="DIN Condensed"/>
          <w:sz w:val="56"/>
          <w:szCs w:val="56"/>
          <w:rtl w:val="0"/>
        </w:rPr>
        <w:t xml:space="preserve">adrianna Marie </w:t>
      </w:r>
      <w:r w:rsidDel="00000000" w:rsidR="00000000" w:rsidRPr="00000000">
        <w:rPr>
          <w:rFonts w:ascii="DIN Condensed" w:cs="DIN Condensed" w:eastAsia="DIN Condensed" w:hAnsi="DIN Condensed"/>
          <w:b w:val="1"/>
          <w:color w:val="262626"/>
          <w:sz w:val="56"/>
          <w:szCs w:val="56"/>
          <w:rtl w:val="0"/>
        </w:rPr>
        <w:t xml:space="preserve">adams</w:t>
      </w:r>
      <w:r w:rsidDel="00000000" w:rsidR="00000000" w:rsidRPr="00000000">
        <w:rPr>
          <w:rFonts w:ascii="DIN Condensed Light" w:cs="DIN Condensed Light" w:eastAsia="DIN Condensed Light" w:hAnsi="DIN Condensed Light"/>
          <w:b w:val="1"/>
          <w:color w:val="262626"/>
          <w:sz w:val="56"/>
          <w:szCs w:val="56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mallCaps w:val="0"/>
          <w:sz w:val="24"/>
          <w:szCs w:val="24"/>
          <w:rtl w:val="0"/>
        </w:rPr>
        <w:t xml:space="preserve">Kelowna, BC | (813) 716-0341 | adri.m.adams@gmail.com </w:t>
      </w:r>
    </w:p>
    <w:p w:rsidR="00000000" w:rsidDel="00000000" w:rsidP="00000000" w:rsidRDefault="00000000" w:rsidRPr="00000000" w14:paraId="00000002">
      <w:pPr>
        <w:pStyle w:val="Title"/>
        <w:jc w:val="left"/>
        <w:rPr>
          <w:rFonts w:ascii="DIN Condensed" w:cs="DIN Condensed" w:eastAsia="DIN Condensed" w:hAnsi="DIN Condensed"/>
          <w:color w:val="262626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rFonts w:ascii="DIN Condensed" w:cs="DIN Condensed" w:eastAsia="DIN Condensed" w:hAnsi="DIN Condensed"/>
          <w:color w:val="262626"/>
          <w:sz w:val="36"/>
          <w:szCs w:val="36"/>
        </w:rPr>
      </w:pPr>
      <w:r w:rsidDel="00000000" w:rsidR="00000000" w:rsidRPr="00000000">
        <w:rPr>
          <w:rFonts w:ascii="DIN Condensed" w:cs="DIN Condensed" w:eastAsia="DIN Condensed" w:hAnsi="DIN Condensed"/>
          <w:color w:val="262626"/>
          <w:sz w:val="36"/>
          <w:szCs w:val="36"/>
          <w:rtl w:val="0"/>
        </w:rPr>
        <w:t xml:space="preserve">EXPERIENCE </w:t>
      </w:r>
    </w:p>
    <w:p w:rsidR="00000000" w:rsidDel="00000000" w:rsidP="00000000" w:rsidRDefault="00000000" w:rsidRPr="00000000" w14:paraId="00000004">
      <w:pPr>
        <w:pStyle w:val="Heading3"/>
        <w:spacing w:before="60" w:lineRule="auto"/>
        <w:ind w:left="720" w:firstLine="0"/>
        <w:rPr/>
      </w:pPr>
      <w:r w:rsidDel="00000000" w:rsidR="00000000" w:rsidRPr="00000000">
        <w:rPr>
          <w:rtl w:val="0"/>
        </w:rPr>
        <w:t xml:space="preserve">January 2023 – Currently Working | hybrid workplace</w:t>
      </w:r>
    </w:p>
    <w:p w:rsidR="00000000" w:rsidDel="00000000" w:rsidP="00000000" w:rsidRDefault="00000000" w:rsidRPr="00000000" w14:paraId="00000005">
      <w:pPr>
        <w:pStyle w:val="Heading2"/>
        <w:ind w:left="720" w:firstLine="0"/>
        <w:rPr>
          <w:smallCaps w:val="0"/>
          <w:color w:val="595959"/>
        </w:rPr>
      </w:pPr>
      <w:bookmarkStart w:colFirst="0" w:colLast="0" w:name="_heading=h.gpwkl9ide6wg" w:id="0"/>
      <w:bookmarkEnd w:id="0"/>
      <w:r w:rsidDel="00000000" w:rsidR="00000000" w:rsidRPr="00000000">
        <w:rPr>
          <w:color w:val="00bec0"/>
          <w:rtl w:val="0"/>
        </w:rPr>
        <w:t xml:space="preserve">NDA SHOW , </w:t>
      </w:r>
      <w:r w:rsidDel="00000000" w:rsidR="00000000" w:rsidRPr="00000000">
        <w:rPr>
          <w:b w:val="0"/>
          <w:color w:val="404040"/>
          <w:sz w:val="24"/>
          <w:szCs w:val="24"/>
          <w:rtl w:val="0"/>
        </w:rPr>
        <w:t xml:space="preserve">BARDEL. </w:t>
      </w:r>
      <w:r w:rsidDel="00000000" w:rsidR="00000000" w:rsidRPr="00000000">
        <w:rPr>
          <w:b w:val="0"/>
          <w:smallCaps w:val="0"/>
          <w:color w:val="404040"/>
          <w:sz w:val="24"/>
          <w:szCs w:val="24"/>
          <w:rtl w:val="0"/>
        </w:rPr>
        <w:t xml:space="preserve">BC, CANADA.</w:t>
      </w:r>
      <w:r w:rsidDel="00000000" w:rsidR="00000000" w:rsidRPr="00000000">
        <w:rPr>
          <w:b w:val="0"/>
          <w:smallCaps w:val="0"/>
          <w:color w:val="4040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1080" w:hanging="360"/>
        <w:rPr>
          <w:b w:val="0"/>
          <w:smallCaps w:val="0"/>
        </w:rPr>
      </w:pPr>
      <w:r w:rsidDel="00000000" w:rsidR="00000000" w:rsidRPr="00000000">
        <w:rPr>
          <w:color w:val="595959"/>
          <w:rtl w:val="0"/>
        </w:rPr>
        <w:t xml:space="preserve">Working as a 2D builds artist for an unannounced Adult Animation TV Show </w:t>
      </w:r>
    </w:p>
    <w:p w:rsidR="00000000" w:rsidDel="00000000" w:rsidP="00000000" w:rsidRDefault="00000000" w:rsidRPr="00000000" w14:paraId="00000007">
      <w:pPr>
        <w:pStyle w:val="Heading3"/>
        <w:spacing w:before="60" w:lineRule="auto"/>
        <w:ind w:left="720" w:firstLine="0"/>
        <w:rPr/>
      </w:pPr>
      <w:r w:rsidDel="00000000" w:rsidR="00000000" w:rsidRPr="00000000">
        <w:rPr>
          <w:rtl w:val="0"/>
        </w:rPr>
        <w:t xml:space="preserve">may 2022 – august 2022 | hybrid workplace</w:t>
      </w:r>
    </w:p>
    <w:p w:rsidR="00000000" w:rsidDel="00000000" w:rsidP="00000000" w:rsidRDefault="00000000" w:rsidRPr="00000000" w14:paraId="00000008">
      <w:pPr>
        <w:pStyle w:val="Heading2"/>
        <w:ind w:left="720" w:firstLine="0"/>
        <w:rPr>
          <w:b w:val="1"/>
          <w:smallCaps w:val="0"/>
          <w:color w:val="595959"/>
        </w:rPr>
      </w:pPr>
      <w:r w:rsidDel="00000000" w:rsidR="00000000" w:rsidRPr="00000000">
        <w:rPr>
          <w:color w:val="00bec0"/>
          <w:rtl w:val="0"/>
        </w:rPr>
        <w:t xml:space="preserve">2D Harmony rigger : RICK AND MORTY + NDA SHOW , </w:t>
      </w:r>
      <w:r w:rsidDel="00000000" w:rsidR="00000000" w:rsidRPr="00000000">
        <w:rPr>
          <w:b w:val="0"/>
          <w:color w:val="404040"/>
          <w:sz w:val="24"/>
          <w:szCs w:val="24"/>
          <w:rtl w:val="0"/>
        </w:rPr>
        <w:t xml:space="preserve">BARDEL. </w:t>
      </w:r>
      <w:r w:rsidDel="00000000" w:rsidR="00000000" w:rsidRPr="00000000">
        <w:rPr>
          <w:b w:val="0"/>
          <w:smallCaps w:val="0"/>
          <w:color w:val="404040"/>
          <w:sz w:val="24"/>
          <w:szCs w:val="24"/>
          <w:rtl w:val="0"/>
        </w:rPr>
        <w:t xml:space="preserve">BC, CANADA.</w:t>
      </w:r>
      <w:r w:rsidDel="00000000" w:rsidR="00000000" w:rsidRPr="00000000">
        <w:rPr>
          <w:b w:val="0"/>
          <w:smallCaps w:val="0"/>
          <w:color w:val="4040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Created multiple full-body character turnarounds with MC’s and blinks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Rigged special poses utilizing existing rigs to allow for a smooth integration into animation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Made props of varied complexities with a focus on functional layering for animation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Proficient with rigging props with different approaches for animation and for FX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Experience with importing and rigging Held Cells with specialized approaches depending on the shots needs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Routinely and quickly fixed errors from other riggers including: halo’ing, cutter problems, pivot issues, and design inconsistencies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Worked quickly and efficiently under a deadline. Was called on to work with senior builders during crunch moments within the studio because they trusted my speed and skill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Comfortably added to and revised assets rigged by other artists or outsource studios as well as adapted to their different rigging techniques for a cohesive result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Communicated with leads and project managers about the timeline, progress, and always asked questions if they were needed  </w:t>
      </w:r>
    </w:p>
    <w:p w:rsidR="00000000" w:rsidDel="00000000" w:rsidP="00000000" w:rsidRDefault="00000000" w:rsidRPr="00000000" w14:paraId="00000012">
      <w:pPr>
        <w:pStyle w:val="Heading3"/>
        <w:spacing w:before="120" w:lineRule="auto"/>
        <w:ind w:left="720" w:firstLine="0"/>
        <w:rPr/>
      </w:pPr>
      <w:r w:rsidDel="00000000" w:rsidR="00000000" w:rsidRPr="00000000">
        <w:rPr>
          <w:rtl w:val="0"/>
        </w:rPr>
        <w:t xml:space="preserve">Feburary 2020 – August 2022 | Remote since April 2020</w:t>
      </w:r>
    </w:p>
    <w:p w:rsidR="00000000" w:rsidDel="00000000" w:rsidP="00000000" w:rsidRDefault="00000000" w:rsidRPr="00000000" w14:paraId="00000013">
      <w:pPr>
        <w:pStyle w:val="Heading2"/>
        <w:ind w:left="720" w:firstLine="0"/>
        <w:rPr>
          <w:b w:val="0"/>
          <w:smallCaps w:val="0"/>
          <w:color w:val="404040"/>
        </w:rPr>
      </w:pPr>
      <w:r w:rsidDel="00000000" w:rsidR="00000000" w:rsidRPr="00000000">
        <w:rPr>
          <w:color w:val="00bec0"/>
          <w:rtl w:val="0"/>
        </w:rPr>
        <w:t xml:space="preserve">Graphic AND INSTRUCTIONAL DESIGNER, </w:t>
      </w:r>
      <w:r w:rsidDel="00000000" w:rsidR="00000000" w:rsidRPr="00000000">
        <w:rPr>
          <w:b w:val="0"/>
          <w:smallCaps w:val="0"/>
          <w:color w:val="404040"/>
          <w:sz w:val="24"/>
          <w:szCs w:val="24"/>
          <w:rtl w:val="0"/>
        </w:rPr>
        <w:t xml:space="preserve">CIMES. FL, USA.</w:t>
      </w:r>
      <w:r w:rsidDel="00000000" w:rsidR="00000000" w:rsidRPr="00000000">
        <w:rPr>
          <w:b w:val="0"/>
          <w:smallCaps w:val="0"/>
          <w:color w:val="40404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Created and delivered interactive instructional videos to fit clients’ respective existing branding styles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Created over one hundred custom vector prop designs in Illustrator and InDesign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Created and customized images, text, and basic animations to create visually interesting text documents and video’s that accompany preexisting audio </w:t>
      </w:r>
    </w:p>
    <w:p w:rsidR="00000000" w:rsidDel="00000000" w:rsidP="00000000" w:rsidRDefault="00000000" w:rsidRPr="00000000" w14:paraId="00000017">
      <w:pPr>
        <w:pStyle w:val="Title"/>
        <w:jc w:val="left"/>
        <w:rPr>
          <w:rFonts w:ascii="DIN Condensed" w:cs="DIN Condensed" w:eastAsia="DIN Condensed" w:hAnsi="DIN Condensed"/>
          <w:color w:val="262626"/>
          <w:sz w:val="36"/>
          <w:szCs w:val="36"/>
        </w:rPr>
      </w:pPr>
      <w:r w:rsidDel="00000000" w:rsidR="00000000" w:rsidRPr="00000000">
        <w:rPr>
          <w:rFonts w:ascii="DIN Condensed" w:cs="DIN Condensed" w:eastAsia="DIN Condensed" w:hAnsi="DIN Condensed"/>
          <w:color w:val="262626"/>
          <w:sz w:val="36"/>
          <w:szCs w:val="36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be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ec0"/>
          <w:sz w:val="26"/>
          <w:szCs w:val="26"/>
          <w:u w:val="none"/>
          <w:shd w:fill="auto" w:val="clear"/>
          <w:vertAlign w:val="baseline"/>
          <w:rtl w:val="0"/>
        </w:rPr>
        <w:t xml:space="preserve">BA in Studio Art &amp; BA in Art History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ec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Florida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404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jc w:val="left"/>
        <w:rPr>
          <w:rFonts w:ascii="DIN Condensed" w:cs="DIN Condensed" w:eastAsia="DIN Condensed" w:hAnsi="DIN Condensed"/>
          <w:color w:val="262626"/>
          <w:sz w:val="36"/>
          <w:szCs w:val="36"/>
        </w:rPr>
      </w:pPr>
      <w:r w:rsidDel="00000000" w:rsidR="00000000" w:rsidRPr="00000000">
        <w:rPr>
          <w:rFonts w:ascii="DIN Condensed" w:cs="DIN Condensed" w:eastAsia="DIN Condensed" w:hAnsi="DIN Condensed"/>
          <w:color w:val="262626"/>
          <w:sz w:val="36"/>
          <w:szCs w:val="36"/>
          <w:rtl w:val="0"/>
        </w:rPr>
        <w:t xml:space="preserve">Skills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bec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bec0"/>
          <w:sz w:val="26"/>
          <w:szCs w:val="26"/>
          <w:u w:val="none"/>
          <w:shd w:fill="auto" w:val="clear"/>
          <w:vertAlign w:val="baseline"/>
          <w:rtl w:val="0"/>
        </w:rPr>
        <w:t xml:space="preserve">TOON BOOM HARMONY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Used slider wizard script to create a master controller for blinks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Used grid wizard script to create a master controller for head movements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Ability to build in different character styles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Utilized colour-overrides and cutters to cleanly cut artwork without halo’ing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Set up deformation chains to put deformers on multiple character views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Rigged mouths with teeth and tongue cut to the inside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DIN Condensed"/>
  <w:font w:name="Noto Sans Symbols">
    <w:embedRegular w:fontKey="{00000000-0000-0000-0000-000000000000}" r:id="rId1" w:subsetted="0"/>
    <w:embedBold w:fontKey="{00000000-0000-0000-0000-000000000000}" r:id="rId2" w:subsetted="0"/>
  </w:font>
  <w:font w:name="DIN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b0f0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4472c4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4472c4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40" w:line="240" w:lineRule="auto"/>
    </w:pPr>
    <w:rPr>
      <w:b w:val="1"/>
      <w:smallCaps w:val="1"/>
      <w:color w:val="4472c4"/>
      <w:sz w:val="26"/>
      <w:szCs w:val="26"/>
    </w:rPr>
  </w:style>
  <w:style w:type="paragraph" w:styleId="Heading3">
    <w:name w:val="heading 3"/>
    <w:basedOn w:val="Normal"/>
    <w:next w:val="Normal"/>
    <w:pPr>
      <w:spacing w:after="0" w:line="240" w:lineRule="auto"/>
    </w:pPr>
    <w:rPr>
      <w:b w:val="1"/>
      <w:smallCaps w:val="1"/>
      <w:color w:val="59595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smallCaps w:val="1"/>
      <w:color w:val="595959"/>
      <w:sz w:val="70"/>
      <w:szCs w:val="70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unhideWhenUsed w:val="1"/>
    <w:qFormat w:val="1"/>
    <w:rsid w:val="00E303E2"/>
    <w:pPr>
      <w:spacing w:after="40" w:line="240" w:lineRule="auto"/>
      <w:outlineLvl w:val="1"/>
    </w:pPr>
    <w:rPr>
      <w:rFonts w:cstheme="majorBidi" w:eastAsiaTheme="majorEastAsia"/>
      <w:b w:val="1"/>
      <w:caps w:val="1"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 w:val="1"/>
    <w:qFormat w:val="1"/>
    <w:rsid w:val="00E303E2"/>
    <w:pPr>
      <w:spacing w:after="0" w:line="240" w:lineRule="auto"/>
      <w:outlineLvl w:val="2"/>
    </w:pPr>
    <w:rPr>
      <w:rFonts w:cstheme="majorBidi" w:eastAsiaTheme="majorEastAsia"/>
      <w:b w:val="1"/>
      <w:caps w:val="1"/>
      <w:color w:val="595959" w:themeColor="text1" w:themeTint="0000A6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"/>
    <w:qFormat w:val="1"/>
    <w:rsid w:val="00611CAB"/>
    <w:pPr>
      <w:spacing w:after="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595959" w:themeColor="text1" w:themeTint="0000A6"/>
      <w:kern w:val="28"/>
      <w:sz w:val="7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611CAB"/>
    <w:rPr>
      <w:rFonts w:asciiTheme="majorHAnsi" w:cstheme="majorBidi" w:eastAsiaTheme="majorEastAsia" w:hAnsiTheme="majorHAnsi"/>
      <w:caps w:val="1"/>
      <w:color w:val="595959" w:themeColor="text1" w:themeTint="0000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611CAB"/>
    <w:rPr>
      <w:b w:val="1"/>
      <w:iCs w:val="1"/>
      <w:color w:val="262626" w:themeColor="text1" w:themeTint="0000D9"/>
    </w:rPr>
  </w:style>
  <w:style w:type="character" w:styleId="Heading2Char" w:customStyle="1">
    <w:name w:val="Heading 2 Char"/>
    <w:basedOn w:val="DefaultParagraphFont"/>
    <w:link w:val="Heading2"/>
    <w:uiPriority w:val="9"/>
    <w:rsid w:val="00E303E2"/>
    <w:rPr>
      <w:rFonts w:cstheme="majorBidi" w:eastAsiaTheme="majorEastAsia"/>
      <w:b w:val="1"/>
      <w:caps w:val="1"/>
      <w:color w:val="4472c4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303E2"/>
    <w:rPr>
      <w:rFonts w:cstheme="majorBidi" w:eastAsiaTheme="majorEastAsia"/>
      <w:b w:val="1"/>
      <w:caps w:val="1"/>
      <w:color w:val="595959" w:themeColor="text1" w:themeTint="0000A6"/>
      <w:szCs w:val="24"/>
    </w:rPr>
  </w:style>
  <w:style w:type="character" w:styleId="SubtleReference">
    <w:name w:val="Subtle Reference"/>
    <w:basedOn w:val="DefaultParagraphFont"/>
    <w:uiPriority w:val="10"/>
    <w:qFormat w:val="1"/>
    <w:rsid w:val="00E303E2"/>
    <w:rPr>
      <w:b w:val="1"/>
      <w:caps w:val="0"/>
      <w:smallCaps w:val="1"/>
      <w:color w:val="595959" w:themeColor="text1" w:themeTint="0000A6"/>
    </w:rPr>
  </w:style>
  <w:style w:type="paragraph" w:styleId="ListBullet">
    <w:name w:val="List Bullet"/>
    <w:basedOn w:val="Normal"/>
    <w:uiPriority w:val="11"/>
    <w:qFormat w:val="1"/>
    <w:rsid w:val="00E303E2"/>
    <w:pPr>
      <w:numPr>
        <w:numId w:val="1"/>
      </w:numPr>
      <w:spacing w:after="0" w:line="240" w:lineRule="auto"/>
    </w:pPr>
    <w:rPr>
      <w:color w:val="595959" w:themeColor="text1" w:themeTint="0000A6"/>
    </w:rPr>
  </w:style>
  <w:style w:type="table" w:styleId="TableGrid">
    <w:name w:val="Table Grid"/>
    <w:basedOn w:val="TableNormal"/>
    <w:uiPriority w:val="39"/>
    <w:rsid w:val="00DD34F4"/>
    <w:pPr>
      <w:spacing w:after="0" w:line="240" w:lineRule="auto"/>
      <w:contextualSpacing w:val="1"/>
    </w:pPr>
    <w:rPr>
      <w:color w:val="595959" w:themeColor="text1" w:themeTint="0000A6"/>
    </w:rPr>
    <w:tblPr/>
  </w:style>
  <w:style w:type="paragraph" w:styleId="Header">
    <w:name w:val="header"/>
    <w:basedOn w:val="Normal"/>
    <w:link w:val="HeaderChar"/>
    <w:uiPriority w:val="99"/>
    <w:unhideWhenUsed w:val="1"/>
    <w:rsid w:val="00BB60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60F3"/>
  </w:style>
  <w:style w:type="paragraph" w:styleId="Footer">
    <w:name w:val="footer"/>
    <w:basedOn w:val="Normal"/>
    <w:link w:val="FooterChar"/>
    <w:uiPriority w:val="99"/>
    <w:unhideWhenUsed w:val="1"/>
    <w:rsid w:val="00BB60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60F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34Bl38MRnI7Ohkud1/3zYq68lA==">AMUW2mVKrn1pla74xogD92l6AODEBqWXzSJLQf0RMtwdrgVP4ZLOVZrmSMfHe8vge6gYsVr8dN74MRYKOdkOjkgafVbF+LNV/8bsHoh1GiQd0nGsqLc/CYjewTmea30HHu3BVp5bq2qW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2022-10-26T17:14:00Z</dcterms:created>
  <dc:creator>Adrianna Adams</dc:creator>
</cp:coreProperties>
</file>